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DD" w:rsidRPr="006464B1" w:rsidRDefault="00B374DD" w:rsidP="00B374DD">
      <w:pPr>
        <w:jc w:val="center"/>
        <w:rPr>
          <w:rFonts w:ascii="Century Gothic" w:hAnsi="Century Gothic"/>
          <w:b/>
          <w:i/>
        </w:rPr>
      </w:pPr>
    </w:p>
    <w:p w:rsidR="0086572F" w:rsidRPr="006464B1" w:rsidRDefault="00B374DD" w:rsidP="00B374DD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6464B1">
        <w:rPr>
          <w:rFonts w:ascii="Century Gothic" w:hAnsi="Century Gothic"/>
          <w:b/>
          <w:i/>
          <w:sz w:val="32"/>
          <w:szCs w:val="32"/>
        </w:rPr>
        <w:t>Guía de trabajo Psicopedagógico 1° medios</w:t>
      </w:r>
    </w:p>
    <w:p w:rsidR="00B374DD" w:rsidRPr="006464B1" w:rsidRDefault="00B374DD" w:rsidP="00B374DD">
      <w:pPr>
        <w:jc w:val="center"/>
        <w:rPr>
          <w:rFonts w:ascii="Century Gothic" w:hAnsi="Century Gothic"/>
          <w:b/>
          <w:i/>
        </w:rPr>
      </w:pPr>
    </w:p>
    <w:p w:rsidR="00B374DD" w:rsidRPr="006464B1" w:rsidRDefault="00B374DD" w:rsidP="00B374DD">
      <w:pPr>
        <w:jc w:val="center"/>
        <w:rPr>
          <w:rFonts w:ascii="Century Gothic" w:hAnsi="Century Gothic"/>
          <w:b/>
          <w:i/>
        </w:rPr>
      </w:pPr>
    </w:p>
    <w:p w:rsidR="00B374DD" w:rsidRPr="006464B1" w:rsidRDefault="006464B1" w:rsidP="004839FF">
      <w:pPr>
        <w:jc w:val="both"/>
        <w:rPr>
          <w:rFonts w:ascii="Century Gothic" w:hAnsi="Century Gothic"/>
          <w:i/>
        </w:rPr>
      </w:pPr>
      <w:r w:rsidRPr="006464B1">
        <w:rPr>
          <w:rFonts w:ascii="Century Gothic" w:hAnsi="Century Gothic"/>
          <w:b/>
        </w:rPr>
        <w:t xml:space="preserve">Nombre Estudiante:  </w:t>
      </w:r>
      <w:r>
        <w:rPr>
          <w:rFonts w:ascii="Century Gothic" w:hAnsi="Century Gothic"/>
          <w:i/>
        </w:rPr>
        <w:tab/>
      </w:r>
      <w:r w:rsidR="004839FF" w:rsidRPr="006464B1">
        <w:rPr>
          <w:rFonts w:ascii="Century Gothic" w:hAnsi="Century Gothic"/>
          <w:i/>
        </w:rPr>
        <w:tab/>
      </w:r>
      <w:r w:rsidR="004839FF" w:rsidRPr="006464B1">
        <w:rPr>
          <w:rFonts w:ascii="Century Gothic" w:hAnsi="Century Gothic"/>
          <w:i/>
        </w:rPr>
        <w:tab/>
      </w:r>
      <w:r w:rsidR="004839FF" w:rsidRPr="006464B1">
        <w:rPr>
          <w:rFonts w:ascii="Century Gothic" w:hAnsi="Century Gothic"/>
          <w:b/>
          <w:i/>
        </w:rPr>
        <w:t>curso:</w:t>
      </w:r>
      <w:r>
        <w:rPr>
          <w:rFonts w:ascii="Century Gothic" w:hAnsi="Century Gothic"/>
          <w:b/>
          <w:i/>
        </w:rPr>
        <w:t xml:space="preserve"> </w:t>
      </w:r>
      <w:r w:rsidR="004839FF" w:rsidRPr="006464B1">
        <w:rPr>
          <w:rFonts w:ascii="Century Gothic" w:hAnsi="Century Gothic"/>
          <w:b/>
          <w:i/>
        </w:rPr>
        <w:t>1°</w:t>
      </w:r>
    </w:p>
    <w:p w:rsidR="004839FF" w:rsidRPr="006464B1" w:rsidRDefault="004839FF" w:rsidP="004839FF">
      <w:pPr>
        <w:jc w:val="both"/>
        <w:rPr>
          <w:rFonts w:ascii="Century Gothic" w:hAnsi="Century Gothic"/>
          <w:b/>
          <w:i/>
        </w:rPr>
      </w:pPr>
    </w:p>
    <w:p w:rsidR="004839FF" w:rsidRPr="004862AB" w:rsidRDefault="004839FF" w:rsidP="004839FF">
      <w:pPr>
        <w:jc w:val="both"/>
        <w:rPr>
          <w:rFonts w:ascii="Century Gothic" w:hAnsi="Century Gothic"/>
          <w:b/>
          <w:color w:val="00B0F0"/>
        </w:rPr>
      </w:pPr>
      <w:r w:rsidRPr="004862AB">
        <w:rPr>
          <w:rFonts w:ascii="Century Gothic" w:hAnsi="Century Gothic"/>
          <w:b/>
          <w:color w:val="00B0F0"/>
        </w:rPr>
        <w:t xml:space="preserve">Recomendaciones: </w:t>
      </w:r>
    </w:p>
    <w:p w:rsidR="004839FF" w:rsidRPr="004B6FC2" w:rsidRDefault="004839FF" w:rsidP="004839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0"/>
          <w:szCs w:val="20"/>
        </w:rPr>
      </w:pPr>
      <w:r w:rsidRPr="004B6FC2">
        <w:rPr>
          <w:rFonts w:ascii="Century Gothic" w:hAnsi="Century Gothic"/>
          <w:b/>
          <w:color w:val="00B0F0"/>
          <w:sz w:val="20"/>
          <w:szCs w:val="20"/>
        </w:rPr>
        <w:t xml:space="preserve">Lee atentamente la guía en su totalidad </w:t>
      </w:r>
    </w:p>
    <w:p w:rsidR="004839FF" w:rsidRPr="004B6FC2" w:rsidRDefault="004839FF" w:rsidP="004839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0"/>
          <w:szCs w:val="20"/>
        </w:rPr>
      </w:pPr>
      <w:r w:rsidRPr="004B6FC2">
        <w:rPr>
          <w:rFonts w:ascii="Century Gothic" w:hAnsi="Century Gothic"/>
          <w:b/>
          <w:color w:val="00B0F0"/>
          <w:sz w:val="20"/>
          <w:szCs w:val="20"/>
        </w:rPr>
        <w:t xml:space="preserve">Comienza por los ejercicios que te parezcan más sencillos </w:t>
      </w:r>
    </w:p>
    <w:p w:rsidR="004839FF" w:rsidRPr="004B6FC2" w:rsidRDefault="004839FF" w:rsidP="004839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0"/>
          <w:szCs w:val="20"/>
        </w:rPr>
      </w:pPr>
      <w:r w:rsidRPr="004B6FC2">
        <w:rPr>
          <w:rFonts w:ascii="Century Gothic" w:hAnsi="Century Gothic"/>
          <w:b/>
          <w:color w:val="00B0F0"/>
          <w:sz w:val="20"/>
          <w:szCs w:val="20"/>
        </w:rPr>
        <w:t xml:space="preserve">Cuando realices los ejercicios más complejos lee detenidamente y responde SOLO lo que se pregunta </w:t>
      </w:r>
    </w:p>
    <w:p w:rsidR="004839FF" w:rsidRPr="004B6FC2" w:rsidRDefault="004839FF" w:rsidP="004839F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color w:val="00B0F0"/>
          <w:sz w:val="20"/>
          <w:szCs w:val="20"/>
        </w:rPr>
      </w:pPr>
      <w:r w:rsidRPr="004B6FC2">
        <w:rPr>
          <w:rFonts w:ascii="Century Gothic" w:hAnsi="Century Gothic"/>
          <w:b/>
          <w:color w:val="00B0F0"/>
          <w:sz w:val="20"/>
          <w:szCs w:val="20"/>
        </w:rPr>
        <w:t xml:space="preserve">Si no puedes resolver algo no dudes en contactarme vía correo electrónico </w:t>
      </w:r>
    </w:p>
    <w:p w:rsidR="004839FF" w:rsidRPr="006464B1" w:rsidRDefault="004839FF" w:rsidP="004839FF">
      <w:pPr>
        <w:jc w:val="both"/>
        <w:rPr>
          <w:rFonts w:ascii="Century Gothic" w:hAnsi="Century Gothic"/>
          <w:i/>
        </w:rPr>
      </w:pPr>
      <w:r w:rsidRPr="006464B1">
        <w:rPr>
          <w:rFonts w:ascii="Century Gothic" w:hAnsi="Century Gothic"/>
          <w:i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302895</wp:posOffset>
                </wp:positionV>
                <wp:extent cx="200025" cy="161925"/>
                <wp:effectExtent l="0" t="0" r="28575" b="28575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417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229.95pt;margin-top:23.8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4839FF" w:rsidRPr="006464B1" w:rsidRDefault="004839FF" w:rsidP="004839FF">
      <w:pPr>
        <w:jc w:val="both"/>
        <w:rPr>
          <w:rFonts w:ascii="Century Gothic" w:hAnsi="Century Gothic"/>
          <w:i/>
        </w:rPr>
      </w:pPr>
      <w:r w:rsidRPr="006464B1">
        <w:rPr>
          <w:rFonts w:ascii="Century Gothic" w:hAnsi="Century Gothic"/>
          <w:i/>
        </w:rPr>
        <w:t>¡Ahora podemos comenzar a trabajar!</w:t>
      </w:r>
    </w:p>
    <w:p w:rsidR="004839FF" w:rsidRPr="006464B1" w:rsidRDefault="004839FF" w:rsidP="004839FF">
      <w:pPr>
        <w:jc w:val="both"/>
        <w:rPr>
          <w:rFonts w:ascii="Century Gothic" w:hAnsi="Century Gothic"/>
          <w:i/>
        </w:rPr>
      </w:pPr>
    </w:p>
    <w:p w:rsidR="004839FF" w:rsidRPr="006464B1" w:rsidRDefault="00F338AC" w:rsidP="00F338AC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i/>
        </w:rPr>
      </w:pPr>
      <w:r w:rsidRPr="006464B1">
        <w:rPr>
          <w:rFonts w:ascii="Century Gothic" w:hAnsi="Century Gothic"/>
          <w:b/>
          <w:i/>
        </w:rPr>
        <w:t xml:space="preserve">lee cada  razonamiento  y marca la alternativa que corresponde </w:t>
      </w:r>
    </w:p>
    <w:p w:rsidR="00510544" w:rsidRPr="006464B1" w:rsidRDefault="00510544" w:rsidP="00510544">
      <w:pPr>
        <w:pStyle w:val="Prrafodelista"/>
        <w:jc w:val="both"/>
        <w:rPr>
          <w:rFonts w:ascii="Century Gothic" w:hAnsi="Century Gothic"/>
          <w:b/>
          <w:i/>
        </w:rPr>
      </w:pPr>
    </w:p>
    <w:p w:rsidR="00510544" w:rsidRPr="004862AB" w:rsidRDefault="00510544" w:rsidP="00510544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i/>
          <w:color w:val="0D0D0D" w:themeColor="text1" w:themeTint="F2"/>
        </w:rPr>
      </w:pPr>
      <w:r w:rsidRPr="004862AB">
        <w:rPr>
          <w:rFonts w:ascii="Century Gothic" w:hAnsi="Century Gothic"/>
          <w:b/>
          <w:i/>
          <w:color w:val="0D0D0D" w:themeColor="text1" w:themeTint="F2"/>
        </w:rPr>
        <w:t xml:space="preserve">Si decimos que: </w:t>
      </w:r>
    </w:p>
    <w:p w:rsidR="00510544" w:rsidRPr="004862AB" w:rsidRDefault="00510544" w:rsidP="00510544">
      <w:pPr>
        <w:numPr>
          <w:ilvl w:val="0"/>
          <w:numId w:val="4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Alejandro es más ágil que Javier.</w:t>
      </w:r>
    </w:p>
    <w:p w:rsidR="00510544" w:rsidRPr="004862AB" w:rsidRDefault="00510544" w:rsidP="00510544">
      <w:pPr>
        <w:numPr>
          <w:ilvl w:val="0"/>
          <w:numId w:val="4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Javier es más ágil que Daniel.</w:t>
      </w:r>
    </w:p>
    <w:p w:rsidR="00510544" w:rsidRPr="004862AB" w:rsidRDefault="00510544" w:rsidP="00510544">
      <w:pPr>
        <w:tabs>
          <w:tab w:val="left" w:pos="567"/>
          <w:tab w:val="left" w:pos="3119"/>
        </w:tabs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</w:p>
    <w:p w:rsidR="00510544" w:rsidRPr="004862AB" w:rsidRDefault="00510544" w:rsidP="00510544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b/>
          <w:i/>
          <w:color w:val="0D0D0D" w:themeColor="text1" w:themeTint="F2"/>
          <w:lang w:val="es-ES_tradnl"/>
        </w:rPr>
        <w:t>La alternativa correcta sería:</w:t>
      </w:r>
    </w:p>
    <w:p w:rsidR="00510544" w:rsidRPr="004862AB" w:rsidRDefault="00C524C3" w:rsidP="00510544">
      <w:pPr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>
        <w:rPr>
          <w:rFonts w:ascii="Century Gothic" w:hAnsi="Century Gothic"/>
          <w:i/>
          <w:color w:val="0D0D0D" w:themeColor="text1" w:themeTint="F2"/>
          <w:lang w:val="es-ES_tradnl"/>
        </w:rPr>
        <w:t xml:space="preserve">Javier </w:t>
      </w:r>
      <w:r w:rsidR="00510544" w:rsidRPr="004862AB">
        <w:rPr>
          <w:rFonts w:ascii="Century Gothic" w:hAnsi="Century Gothic"/>
          <w:i/>
          <w:color w:val="0D0D0D" w:themeColor="text1" w:themeTint="F2"/>
          <w:lang w:val="es-ES_tradnl"/>
        </w:rPr>
        <w:t>es el más ágil de los tres niños.</w:t>
      </w:r>
    </w:p>
    <w:p w:rsidR="00510544" w:rsidRPr="004862AB" w:rsidRDefault="00510544" w:rsidP="00510544">
      <w:pPr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Alejandro es el más ágil de los tres niños.</w:t>
      </w:r>
    </w:p>
    <w:p w:rsidR="00510544" w:rsidRPr="004862AB" w:rsidRDefault="00510544" w:rsidP="00510544">
      <w:pPr>
        <w:numPr>
          <w:ilvl w:val="0"/>
          <w:numId w:val="5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No se puede saber.</w:t>
      </w:r>
    </w:p>
    <w:p w:rsidR="00510544" w:rsidRPr="004862AB" w:rsidRDefault="00510544" w:rsidP="00510544">
      <w:pPr>
        <w:tabs>
          <w:tab w:val="left" w:pos="567"/>
          <w:tab w:val="left" w:pos="3119"/>
        </w:tabs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</w:p>
    <w:p w:rsidR="00510544" w:rsidRPr="004B6FC2" w:rsidRDefault="00510544" w:rsidP="004B6FC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i/>
          <w:color w:val="0D0D0D" w:themeColor="text1" w:themeTint="F2"/>
        </w:rPr>
      </w:pPr>
      <w:r w:rsidRPr="004862AB">
        <w:rPr>
          <w:rFonts w:ascii="Century Gothic" w:hAnsi="Century Gothic"/>
          <w:b/>
          <w:i/>
          <w:color w:val="0D0D0D" w:themeColor="text1" w:themeTint="F2"/>
        </w:rPr>
        <w:t xml:space="preserve">Si decimos que: </w:t>
      </w:r>
    </w:p>
    <w:p w:rsidR="00510544" w:rsidRPr="004862AB" w:rsidRDefault="00510544" w:rsidP="00510544">
      <w:pPr>
        <w:numPr>
          <w:ilvl w:val="0"/>
          <w:numId w:val="7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En un jardín se plantaron flores.</w:t>
      </w:r>
    </w:p>
    <w:p w:rsidR="00510544" w:rsidRPr="004862AB" w:rsidRDefault="00510544" w:rsidP="00510544">
      <w:pPr>
        <w:numPr>
          <w:ilvl w:val="0"/>
          <w:numId w:val="7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En ese jardín hay 30 orquídeas  y 5 rosas.</w:t>
      </w:r>
    </w:p>
    <w:p w:rsidR="00510544" w:rsidRPr="004862AB" w:rsidRDefault="00510544" w:rsidP="00510544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i/>
          <w:color w:val="0D0D0D" w:themeColor="text1" w:themeTint="F2"/>
          <w:lang w:val="es-ES_tradnl"/>
        </w:rPr>
      </w:pPr>
    </w:p>
    <w:p w:rsidR="00510544" w:rsidRPr="004862AB" w:rsidRDefault="00510544" w:rsidP="00510544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b/>
          <w:i/>
          <w:color w:val="0D0D0D" w:themeColor="text1" w:themeTint="F2"/>
          <w:lang w:val="es-ES_tradnl"/>
        </w:rPr>
        <w:t xml:space="preserve">La alternativa correcta seria: </w:t>
      </w:r>
    </w:p>
    <w:p w:rsidR="00510544" w:rsidRPr="004862AB" w:rsidRDefault="00510544" w:rsidP="00510544">
      <w:pPr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Hay más flores que orquídeas en el jardín.</w:t>
      </w:r>
    </w:p>
    <w:p w:rsidR="00510544" w:rsidRPr="004862AB" w:rsidRDefault="00510544" w:rsidP="00510544">
      <w:pPr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Hay más orquídeas que flores en el jardín.</w:t>
      </w:r>
    </w:p>
    <w:p w:rsidR="00510544" w:rsidRPr="004862AB" w:rsidRDefault="00510544" w:rsidP="00510544">
      <w:pPr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Si se cortan todas las orquídeas no quedarán flores.</w:t>
      </w:r>
    </w:p>
    <w:p w:rsidR="00510544" w:rsidRPr="004862AB" w:rsidRDefault="00510544" w:rsidP="00510544">
      <w:pPr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No se puede saber.</w:t>
      </w:r>
    </w:p>
    <w:p w:rsidR="00F338AC" w:rsidRPr="004862AB" w:rsidRDefault="00F338AC" w:rsidP="00510544">
      <w:pPr>
        <w:jc w:val="both"/>
        <w:rPr>
          <w:rFonts w:ascii="Century Gothic" w:hAnsi="Century Gothic"/>
          <w:b/>
          <w:i/>
          <w:color w:val="0D0D0D" w:themeColor="text1" w:themeTint="F2"/>
        </w:rPr>
      </w:pPr>
    </w:p>
    <w:p w:rsidR="006464B1" w:rsidRPr="004B6FC2" w:rsidRDefault="006464B1" w:rsidP="004B6FC2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  <w:i/>
          <w:color w:val="0D0D0D" w:themeColor="text1" w:themeTint="F2"/>
        </w:rPr>
      </w:pPr>
      <w:r w:rsidRPr="004862AB">
        <w:rPr>
          <w:rFonts w:ascii="Century Gothic" w:hAnsi="Century Gothic"/>
          <w:b/>
          <w:i/>
          <w:color w:val="0D0D0D" w:themeColor="text1" w:themeTint="F2"/>
        </w:rPr>
        <w:t xml:space="preserve">Si decimos que: </w:t>
      </w:r>
    </w:p>
    <w:p w:rsidR="006464B1" w:rsidRPr="004862AB" w:rsidRDefault="00A174AB" w:rsidP="006464B1">
      <w:pPr>
        <w:numPr>
          <w:ilvl w:val="0"/>
          <w:numId w:val="11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>
        <w:rPr>
          <w:rFonts w:ascii="Century Gothic" w:hAnsi="Century Gothic"/>
          <w:i/>
          <w:color w:val="0D0D0D" w:themeColor="text1" w:themeTint="F2"/>
          <w:lang w:val="es-ES_tradnl"/>
        </w:rPr>
        <w:t>Marcelo</w:t>
      </w:r>
      <w:r w:rsidR="006464B1" w:rsidRPr="004862AB">
        <w:rPr>
          <w:rFonts w:ascii="Century Gothic" w:hAnsi="Century Gothic"/>
          <w:i/>
          <w:color w:val="0D0D0D" w:themeColor="text1" w:themeTint="F2"/>
          <w:lang w:val="es-ES_tradnl"/>
        </w:rPr>
        <w:t xml:space="preserve"> es menos valiente que Javiera.</w:t>
      </w:r>
    </w:p>
    <w:p w:rsidR="006464B1" w:rsidRPr="004862AB" w:rsidRDefault="006464B1" w:rsidP="006464B1">
      <w:pPr>
        <w:numPr>
          <w:ilvl w:val="0"/>
          <w:numId w:val="11"/>
        </w:numPr>
        <w:tabs>
          <w:tab w:val="left" w:pos="567"/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Javier</w:t>
      </w:r>
      <w:r w:rsidR="00A174AB">
        <w:rPr>
          <w:rFonts w:ascii="Century Gothic" w:hAnsi="Century Gothic"/>
          <w:i/>
          <w:color w:val="0D0D0D" w:themeColor="text1" w:themeTint="F2"/>
          <w:lang w:val="es-ES_tradnl"/>
        </w:rPr>
        <w:t>a es menos valiente que Miguel</w:t>
      </w: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.</w:t>
      </w:r>
    </w:p>
    <w:p w:rsidR="006464B1" w:rsidRPr="004862AB" w:rsidRDefault="006464B1" w:rsidP="006464B1">
      <w:pPr>
        <w:tabs>
          <w:tab w:val="left" w:pos="567"/>
          <w:tab w:val="left" w:pos="3119"/>
        </w:tabs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</w:p>
    <w:p w:rsidR="006464B1" w:rsidRPr="004862AB" w:rsidRDefault="006464B1" w:rsidP="006464B1">
      <w:pPr>
        <w:tabs>
          <w:tab w:val="left" w:pos="567"/>
          <w:tab w:val="left" w:pos="3119"/>
        </w:tabs>
        <w:jc w:val="both"/>
        <w:rPr>
          <w:rFonts w:ascii="Century Gothic" w:hAnsi="Century Gothic"/>
          <w:b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b/>
          <w:i/>
          <w:color w:val="0D0D0D" w:themeColor="text1" w:themeTint="F2"/>
          <w:lang w:val="es-ES_tradnl"/>
        </w:rPr>
        <w:t xml:space="preserve">La alternativa correcta </w:t>
      </w:r>
      <w:r w:rsidR="004862AB" w:rsidRPr="004862AB">
        <w:rPr>
          <w:rFonts w:ascii="Century Gothic" w:hAnsi="Century Gothic"/>
          <w:b/>
          <w:i/>
          <w:color w:val="0D0D0D" w:themeColor="text1" w:themeTint="F2"/>
          <w:lang w:val="es-ES_tradnl"/>
        </w:rPr>
        <w:t>sería:</w:t>
      </w:r>
    </w:p>
    <w:p w:rsidR="006464B1" w:rsidRPr="004862AB" w:rsidRDefault="00A174AB" w:rsidP="006464B1">
      <w:pPr>
        <w:numPr>
          <w:ilvl w:val="0"/>
          <w:numId w:val="12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>
        <w:rPr>
          <w:rFonts w:ascii="Century Gothic" w:hAnsi="Century Gothic"/>
          <w:i/>
          <w:color w:val="0D0D0D" w:themeColor="text1" w:themeTint="F2"/>
          <w:lang w:val="es-ES_tradnl"/>
        </w:rPr>
        <w:t xml:space="preserve">Miguel </w:t>
      </w:r>
      <w:bookmarkStart w:id="0" w:name="_GoBack"/>
      <w:bookmarkEnd w:id="0"/>
      <w:r w:rsidR="006464B1" w:rsidRPr="004862AB">
        <w:rPr>
          <w:rFonts w:ascii="Century Gothic" w:hAnsi="Century Gothic"/>
          <w:i/>
          <w:color w:val="0D0D0D" w:themeColor="text1" w:themeTint="F2"/>
          <w:lang w:val="es-ES_tradnl"/>
        </w:rPr>
        <w:t xml:space="preserve"> es el más valiente de los tres.</w:t>
      </w:r>
    </w:p>
    <w:p w:rsidR="006464B1" w:rsidRPr="004862AB" w:rsidRDefault="00A174AB" w:rsidP="006464B1">
      <w:pPr>
        <w:numPr>
          <w:ilvl w:val="0"/>
          <w:numId w:val="12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>
        <w:rPr>
          <w:rFonts w:ascii="Century Gothic" w:hAnsi="Century Gothic"/>
          <w:i/>
          <w:color w:val="0D0D0D" w:themeColor="text1" w:themeTint="F2"/>
          <w:lang w:val="es-ES_tradnl"/>
        </w:rPr>
        <w:t>Marcelo</w:t>
      </w:r>
      <w:r w:rsidR="006464B1" w:rsidRPr="004862AB">
        <w:rPr>
          <w:rFonts w:ascii="Century Gothic" w:hAnsi="Century Gothic"/>
          <w:i/>
          <w:color w:val="0D0D0D" w:themeColor="text1" w:themeTint="F2"/>
          <w:lang w:val="es-ES_tradnl"/>
        </w:rPr>
        <w:t xml:space="preserve"> es el más valiente de los tres.</w:t>
      </w:r>
    </w:p>
    <w:p w:rsidR="006464B1" w:rsidRDefault="006464B1" w:rsidP="004862AB">
      <w:pPr>
        <w:numPr>
          <w:ilvl w:val="0"/>
          <w:numId w:val="12"/>
        </w:numPr>
        <w:tabs>
          <w:tab w:val="left" w:pos="3119"/>
        </w:tabs>
        <w:spacing w:after="0" w:line="240" w:lineRule="auto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  <w:r w:rsidRPr="004862AB">
        <w:rPr>
          <w:rFonts w:ascii="Century Gothic" w:hAnsi="Century Gothic"/>
          <w:i/>
          <w:color w:val="0D0D0D" w:themeColor="text1" w:themeTint="F2"/>
          <w:lang w:val="es-ES_tradnl"/>
        </w:rPr>
        <w:t>No se puede saber.</w:t>
      </w:r>
    </w:p>
    <w:p w:rsidR="004862AB" w:rsidRPr="004862AB" w:rsidRDefault="004862AB" w:rsidP="00A174AB">
      <w:pPr>
        <w:tabs>
          <w:tab w:val="left" w:pos="3119"/>
        </w:tabs>
        <w:spacing w:after="0" w:line="240" w:lineRule="auto"/>
        <w:ind w:left="570"/>
        <w:jc w:val="both"/>
        <w:rPr>
          <w:rFonts w:ascii="Century Gothic" w:hAnsi="Century Gothic"/>
          <w:i/>
          <w:color w:val="0D0D0D" w:themeColor="text1" w:themeTint="F2"/>
          <w:lang w:val="es-ES_tradnl"/>
        </w:rPr>
      </w:pPr>
    </w:p>
    <w:p w:rsidR="006464B1" w:rsidRPr="004862AB" w:rsidRDefault="006464B1" w:rsidP="006464B1">
      <w:pPr>
        <w:jc w:val="both"/>
        <w:rPr>
          <w:rFonts w:ascii="Century Gothic" w:hAnsi="Century Gothic"/>
          <w:b/>
          <w:i/>
          <w:color w:val="0D0D0D" w:themeColor="text1" w:themeTint="F2"/>
        </w:rPr>
      </w:pPr>
    </w:p>
    <w:p w:rsidR="00F338AC" w:rsidRDefault="004862AB" w:rsidP="004862A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i/>
          <w:color w:val="0D0D0D" w:themeColor="text1" w:themeTint="F2"/>
        </w:rPr>
      </w:pPr>
      <w:r>
        <w:rPr>
          <w:rFonts w:ascii="Century Gothic" w:hAnsi="Century Gothic"/>
          <w:b/>
          <w:i/>
          <w:color w:val="0D0D0D" w:themeColor="text1" w:themeTint="F2"/>
        </w:rPr>
        <w:t xml:space="preserve">Observa atentamente la imagen y responde según corresponda </w:t>
      </w:r>
    </w:p>
    <w:p w:rsidR="004862AB" w:rsidRDefault="004B6FC2" w:rsidP="004862AB">
      <w:pPr>
        <w:pStyle w:val="Prrafodelista"/>
        <w:jc w:val="both"/>
        <w:rPr>
          <w:rFonts w:ascii="Century Gothic" w:hAnsi="Century Gothic"/>
          <w:b/>
          <w:i/>
          <w:color w:val="0D0D0D" w:themeColor="text1" w:themeTint="F2"/>
        </w:rPr>
      </w:pPr>
      <w:r>
        <w:rPr>
          <w:rFonts w:ascii="Century Gothic" w:hAnsi="Century Gothic"/>
          <w:b/>
          <w:i/>
          <w:noProof/>
          <w:color w:val="000000" w:themeColor="text1"/>
          <w:lang w:eastAsia="es-MX"/>
        </w:rPr>
        <w:drawing>
          <wp:inline distT="0" distB="0" distL="0" distR="0">
            <wp:extent cx="4058216" cy="258163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zonamient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FC2" w:rsidRPr="004B6FC2" w:rsidRDefault="004B6FC2" w:rsidP="004862AB">
      <w:pPr>
        <w:pStyle w:val="Prrafodelista"/>
        <w:jc w:val="both"/>
        <w:rPr>
          <w:rFonts w:ascii="Century Gothic" w:hAnsi="Century Gothic"/>
          <w:color w:val="0D0D0D" w:themeColor="text1" w:themeTint="F2"/>
        </w:rPr>
      </w:pPr>
      <w:r w:rsidRPr="004B6FC2">
        <w:rPr>
          <w:rFonts w:ascii="Century Gothic" w:hAnsi="Century Gothic"/>
          <w:color w:val="0D0D0D" w:themeColor="text1" w:themeTint="F2"/>
        </w:rPr>
        <w:t>Si el cuadrado fuese girando tal como lo muestra la imagen (hacia la derecha) ¿Cuál sería la alternativa correcta?</w:t>
      </w:r>
    </w:p>
    <w:p w:rsidR="004B6FC2" w:rsidRDefault="004B6FC2" w:rsidP="004862AB">
      <w:pPr>
        <w:pStyle w:val="Prrafodelista"/>
        <w:jc w:val="both"/>
        <w:rPr>
          <w:rFonts w:ascii="Century Gothic" w:hAnsi="Century Gothic"/>
          <w:b/>
          <w:i/>
          <w:color w:val="0D0D0D" w:themeColor="text1" w:themeTint="F2"/>
        </w:rPr>
      </w:pPr>
      <w:r>
        <w:rPr>
          <w:rFonts w:ascii="Century Gothic" w:hAnsi="Century Gothic"/>
          <w:b/>
          <w:i/>
          <w:color w:val="0D0D0D" w:themeColor="text1" w:themeTint="F2"/>
        </w:rPr>
        <w:t xml:space="preserve"> Respuesta: </w:t>
      </w:r>
    </w:p>
    <w:p w:rsidR="004B6FC2" w:rsidRDefault="004B6FC2" w:rsidP="004B6FC2">
      <w:pPr>
        <w:tabs>
          <w:tab w:val="left" w:pos="3345"/>
        </w:tabs>
      </w:pPr>
    </w:p>
    <w:p w:rsidR="004B6FC2" w:rsidRDefault="004B6FC2" w:rsidP="004B6FC2">
      <w:pPr>
        <w:tabs>
          <w:tab w:val="left" w:pos="3345"/>
        </w:tabs>
        <w:jc w:val="both"/>
      </w:pPr>
    </w:p>
    <w:p w:rsidR="00735B8F" w:rsidRDefault="00735B8F" w:rsidP="004B6FC2">
      <w:pPr>
        <w:tabs>
          <w:tab w:val="left" w:pos="3345"/>
        </w:tabs>
        <w:jc w:val="both"/>
      </w:pPr>
    </w:p>
    <w:p w:rsidR="00735B8F" w:rsidRPr="004B6FC2" w:rsidRDefault="00735B8F" w:rsidP="004B6FC2">
      <w:pPr>
        <w:tabs>
          <w:tab w:val="left" w:pos="3345"/>
        </w:tabs>
        <w:jc w:val="both"/>
      </w:pPr>
    </w:p>
    <w:p w:rsidR="004B6FC2" w:rsidRPr="004B6FC2" w:rsidRDefault="004B6FC2" w:rsidP="004B6FC2">
      <w:pPr>
        <w:tabs>
          <w:tab w:val="left" w:pos="3345"/>
        </w:tabs>
        <w:jc w:val="both"/>
        <w:rPr>
          <w:b/>
          <w:i/>
          <w:color w:val="C00000"/>
        </w:rPr>
      </w:pPr>
      <w:r w:rsidRPr="004B6FC2">
        <w:rPr>
          <w:b/>
          <w:i/>
          <w:color w:val="C00000"/>
        </w:rPr>
        <w:t xml:space="preserve">Recuerda que debes enviar tu guía realizada hasta el día 13 de julio a mi correo electrónico: </w:t>
      </w:r>
      <w:hyperlink r:id="rId8" w:history="1">
        <w:r w:rsidRPr="004B6FC2">
          <w:rPr>
            <w:rStyle w:val="Hipervnculo"/>
            <w:b/>
            <w:i/>
            <w:color w:val="0070C0"/>
            <w:u w:val="none"/>
          </w:rPr>
          <w:t>dshernandezd</w:t>
        </w:r>
        <w:r w:rsidRPr="004B6FC2">
          <w:rPr>
            <w:rStyle w:val="Hipervnculo"/>
            <w:rFonts w:cstheme="minorHAnsi"/>
            <w:b/>
            <w:i/>
            <w:color w:val="0070C0"/>
            <w:u w:val="none"/>
          </w:rPr>
          <w:t>@</w:t>
        </w:r>
        <w:r w:rsidRPr="004B6FC2">
          <w:rPr>
            <w:rStyle w:val="Hipervnculo"/>
            <w:b/>
            <w:i/>
            <w:color w:val="0070C0"/>
            <w:u w:val="none"/>
          </w:rPr>
          <w:t>gmail.com</w:t>
        </w:r>
      </w:hyperlink>
      <w:r w:rsidRPr="004B6FC2">
        <w:rPr>
          <w:b/>
          <w:i/>
          <w:color w:val="C00000"/>
        </w:rPr>
        <w:t xml:space="preserve">. Ante cualquier consulta, no dudes en </w:t>
      </w:r>
      <w:r>
        <w:rPr>
          <w:b/>
          <w:i/>
          <w:color w:val="C00000"/>
        </w:rPr>
        <w:t>escribirme</w:t>
      </w:r>
      <w:r w:rsidRPr="004B6FC2">
        <w:rPr>
          <w:b/>
          <w:i/>
          <w:color w:val="C00000"/>
        </w:rPr>
        <w:t xml:space="preserve">. </w:t>
      </w:r>
    </w:p>
    <w:p w:rsidR="004862AB" w:rsidRPr="004B6FC2" w:rsidRDefault="004B6FC2" w:rsidP="004B6FC2">
      <w:pPr>
        <w:tabs>
          <w:tab w:val="left" w:pos="3345"/>
        </w:tabs>
        <w:jc w:val="both"/>
      </w:pPr>
      <w:r w:rsidRPr="004B6FC2">
        <w:rPr>
          <w:b/>
          <w:i/>
          <w:color w:val="C00000"/>
        </w:rPr>
        <w:t>Saludos</w:t>
      </w:r>
      <w:proofErr w:type="gramStart"/>
      <w:r w:rsidRPr="004B6FC2">
        <w:rPr>
          <w:b/>
          <w:i/>
          <w:color w:val="C00000"/>
        </w:rPr>
        <w:t>!</w:t>
      </w:r>
      <w:proofErr w:type="gramEnd"/>
      <w:r>
        <w:tab/>
      </w:r>
    </w:p>
    <w:sectPr w:rsidR="004862AB" w:rsidRPr="004B6FC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E9" w:rsidRDefault="007A1FE9" w:rsidP="00B374DD">
      <w:pPr>
        <w:spacing w:after="0" w:line="240" w:lineRule="auto"/>
      </w:pPr>
      <w:r>
        <w:separator/>
      </w:r>
    </w:p>
  </w:endnote>
  <w:endnote w:type="continuationSeparator" w:id="0">
    <w:p w:rsidR="007A1FE9" w:rsidRDefault="007A1FE9" w:rsidP="00B3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DD" w:rsidRDefault="00B374DD" w:rsidP="00B374DD">
    <w:pPr>
      <w:pStyle w:val="Piedepgina"/>
      <w:jc w:val="center"/>
    </w:pPr>
    <w:r>
      <w:t>Daniela Hernández Donaire</w:t>
    </w:r>
  </w:p>
  <w:p w:rsidR="00B374DD" w:rsidRDefault="00B374DD" w:rsidP="00B374DD">
    <w:pPr>
      <w:pStyle w:val="Piedepgina"/>
      <w:jc w:val="center"/>
    </w:pPr>
    <w:r>
      <w:t>Psicopedagoga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E9" w:rsidRDefault="007A1FE9" w:rsidP="00B374DD">
      <w:pPr>
        <w:spacing w:after="0" w:line="240" w:lineRule="auto"/>
      </w:pPr>
      <w:r>
        <w:separator/>
      </w:r>
    </w:p>
  </w:footnote>
  <w:footnote w:type="continuationSeparator" w:id="0">
    <w:p w:rsidR="007A1FE9" w:rsidRDefault="007A1FE9" w:rsidP="00B3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DD" w:rsidRDefault="00B374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704850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Liceo Politécnico San Luis </w:t>
    </w:r>
  </w:p>
  <w:p w:rsidR="00B374DD" w:rsidRDefault="00B374DD">
    <w:pPr>
      <w:pStyle w:val="Encabezado"/>
    </w:pPr>
    <w:r>
      <w:t xml:space="preserve">“Educar es Enseñar a Vivir”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475"/>
    <w:multiLevelType w:val="hybridMultilevel"/>
    <w:tmpl w:val="78AA8AB4"/>
    <w:lvl w:ilvl="0" w:tplc="56D6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F2B74"/>
    <w:multiLevelType w:val="hybridMultilevel"/>
    <w:tmpl w:val="7F74245C"/>
    <w:lvl w:ilvl="0" w:tplc="6154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4225"/>
    <w:multiLevelType w:val="hybridMultilevel"/>
    <w:tmpl w:val="78AA8AB4"/>
    <w:lvl w:ilvl="0" w:tplc="56D6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70F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F04CAA"/>
    <w:multiLevelType w:val="hybridMultilevel"/>
    <w:tmpl w:val="71728F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4773"/>
    <w:multiLevelType w:val="singleLevel"/>
    <w:tmpl w:val="B4D000F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39E139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5247C8"/>
    <w:multiLevelType w:val="hybridMultilevel"/>
    <w:tmpl w:val="00809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247E4"/>
    <w:multiLevelType w:val="singleLevel"/>
    <w:tmpl w:val="98E619B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D664A8B"/>
    <w:multiLevelType w:val="hybridMultilevel"/>
    <w:tmpl w:val="78AA8AB4"/>
    <w:lvl w:ilvl="0" w:tplc="56D6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14E1B"/>
    <w:multiLevelType w:val="hybridMultilevel"/>
    <w:tmpl w:val="78AA8AB4"/>
    <w:lvl w:ilvl="0" w:tplc="56D6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375A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BE7DD2"/>
    <w:multiLevelType w:val="singleLevel"/>
    <w:tmpl w:val="7E6EA6EA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DD"/>
    <w:rsid w:val="0006060C"/>
    <w:rsid w:val="00292F9F"/>
    <w:rsid w:val="004839FF"/>
    <w:rsid w:val="004862AB"/>
    <w:rsid w:val="004B6FC2"/>
    <w:rsid w:val="00510544"/>
    <w:rsid w:val="006464B1"/>
    <w:rsid w:val="00735B8F"/>
    <w:rsid w:val="007A1FE9"/>
    <w:rsid w:val="0086572F"/>
    <w:rsid w:val="00A174AB"/>
    <w:rsid w:val="00B374DD"/>
    <w:rsid w:val="00C524C3"/>
    <w:rsid w:val="00F338AC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83A2B-B2E3-4950-9306-582248E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4DD"/>
  </w:style>
  <w:style w:type="paragraph" w:styleId="Piedepgina">
    <w:name w:val="footer"/>
    <w:basedOn w:val="Normal"/>
    <w:link w:val="PiedepginaCar"/>
    <w:uiPriority w:val="99"/>
    <w:unhideWhenUsed/>
    <w:rsid w:val="00B37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4DD"/>
  </w:style>
  <w:style w:type="paragraph" w:styleId="Prrafodelista">
    <w:name w:val="List Paragraph"/>
    <w:basedOn w:val="Normal"/>
    <w:uiPriority w:val="34"/>
    <w:qFormat/>
    <w:rsid w:val="004839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6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rnandez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2020-06-30T23:26:00Z</dcterms:created>
  <dcterms:modified xsi:type="dcterms:W3CDTF">2020-07-06T01:53:00Z</dcterms:modified>
</cp:coreProperties>
</file>